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5DFF" w14:textId="25DB962F" w:rsidR="00B94BE5" w:rsidRPr="0036578E" w:rsidRDefault="00B94BE5" w:rsidP="00B94BE5">
      <w:pPr>
        <w:pStyle w:val="Bezmezer"/>
        <w:jc w:val="center"/>
        <w:rPr>
          <w:sz w:val="36"/>
          <w:szCs w:val="36"/>
        </w:rPr>
      </w:pPr>
      <w:r w:rsidRPr="0036578E">
        <w:rPr>
          <w:sz w:val="36"/>
          <w:szCs w:val="36"/>
        </w:rPr>
        <w:t xml:space="preserve">Z á p i s </w:t>
      </w:r>
    </w:p>
    <w:p w14:paraId="138D3F2D" w14:textId="77777777" w:rsidR="0036578E" w:rsidRDefault="00B94BE5" w:rsidP="00B94BE5">
      <w:pPr>
        <w:pStyle w:val="Bezmezer"/>
        <w:jc w:val="center"/>
        <w:rPr>
          <w:sz w:val="28"/>
          <w:szCs w:val="28"/>
        </w:rPr>
      </w:pPr>
      <w:r w:rsidRPr="006A1F60">
        <w:rPr>
          <w:sz w:val="28"/>
          <w:szCs w:val="28"/>
        </w:rPr>
        <w:t xml:space="preserve">z výborové schůze FK Vysoká n/L. z.s. </w:t>
      </w:r>
    </w:p>
    <w:p w14:paraId="741D508E" w14:textId="3C9410E4" w:rsidR="00B94BE5" w:rsidRPr="006A1F60" w:rsidRDefault="00B94BE5" w:rsidP="0036578E">
      <w:pPr>
        <w:pStyle w:val="Bezmezer"/>
        <w:jc w:val="center"/>
        <w:rPr>
          <w:sz w:val="28"/>
          <w:szCs w:val="28"/>
        </w:rPr>
      </w:pPr>
      <w:r w:rsidRPr="006A1F60">
        <w:rPr>
          <w:sz w:val="28"/>
          <w:szCs w:val="28"/>
        </w:rPr>
        <w:t xml:space="preserve">konané dne </w:t>
      </w:r>
      <w:r w:rsidR="008F1207">
        <w:rPr>
          <w:sz w:val="28"/>
          <w:szCs w:val="28"/>
        </w:rPr>
        <w:t>8</w:t>
      </w:r>
      <w:r w:rsidRPr="006A1F60">
        <w:rPr>
          <w:sz w:val="28"/>
          <w:szCs w:val="28"/>
        </w:rPr>
        <w:t>.</w:t>
      </w:r>
      <w:r w:rsidR="008F1207">
        <w:rPr>
          <w:sz w:val="28"/>
          <w:szCs w:val="28"/>
        </w:rPr>
        <w:t>7</w:t>
      </w:r>
      <w:r w:rsidR="001F0F93">
        <w:rPr>
          <w:sz w:val="28"/>
          <w:szCs w:val="28"/>
        </w:rPr>
        <w:t>.</w:t>
      </w:r>
      <w:r w:rsidRPr="006A1F60">
        <w:rPr>
          <w:sz w:val="28"/>
          <w:szCs w:val="28"/>
        </w:rPr>
        <w:t>202</w:t>
      </w:r>
      <w:r w:rsidR="00DB77C2">
        <w:rPr>
          <w:sz w:val="28"/>
          <w:szCs w:val="28"/>
        </w:rPr>
        <w:t>5</w:t>
      </w:r>
      <w:r w:rsidRPr="006A1F60">
        <w:rPr>
          <w:sz w:val="28"/>
          <w:szCs w:val="28"/>
        </w:rPr>
        <w:t xml:space="preserve"> v hospodě </w:t>
      </w:r>
      <w:r w:rsidR="006A1F60">
        <w:rPr>
          <w:sz w:val="28"/>
          <w:szCs w:val="28"/>
        </w:rPr>
        <w:t>N</w:t>
      </w:r>
      <w:r w:rsidRPr="006A1F60">
        <w:rPr>
          <w:sz w:val="28"/>
          <w:szCs w:val="28"/>
        </w:rPr>
        <w:t xml:space="preserve">a </w:t>
      </w:r>
      <w:r w:rsidR="006A1F60">
        <w:rPr>
          <w:sz w:val="28"/>
          <w:szCs w:val="28"/>
        </w:rPr>
        <w:t>H</w:t>
      </w:r>
      <w:r w:rsidRPr="006A1F60">
        <w:rPr>
          <w:sz w:val="28"/>
          <w:szCs w:val="28"/>
        </w:rPr>
        <w:t>řišti</w:t>
      </w:r>
      <w:r w:rsidR="006A1F60">
        <w:rPr>
          <w:sz w:val="28"/>
          <w:szCs w:val="28"/>
        </w:rPr>
        <w:t xml:space="preserve"> od </w:t>
      </w:r>
      <w:r w:rsidR="008F184C">
        <w:rPr>
          <w:sz w:val="28"/>
          <w:szCs w:val="28"/>
        </w:rPr>
        <w:t>1</w:t>
      </w:r>
      <w:r w:rsidR="008F1207">
        <w:rPr>
          <w:sz w:val="28"/>
          <w:szCs w:val="28"/>
        </w:rPr>
        <w:t>7</w:t>
      </w:r>
      <w:r w:rsidR="00E9289A">
        <w:rPr>
          <w:sz w:val="28"/>
          <w:szCs w:val="28"/>
        </w:rPr>
        <w:t>,</w:t>
      </w:r>
      <w:r w:rsidR="00281DA7">
        <w:rPr>
          <w:sz w:val="28"/>
          <w:szCs w:val="28"/>
        </w:rPr>
        <w:t>00</w:t>
      </w:r>
      <w:r w:rsidR="006A1F60">
        <w:rPr>
          <w:sz w:val="28"/>
          <w:szCs w:val="28"/>
        </w:rPr>
        <w:t xml:space="preserve"> hod</w:t>
      </w:r>
      <w:r w:rsidRPr="006A1F60">
        <w:rPr>
          <w:sz w:val="28"/>
          <w:szCs w:val="28"/>
        </w:rPr>
        <w:t>.</w:t>
      </w:r>
    </w:p>
    <w:p w14:paraId="2EE71F5C" w14:textId="0292DF20" w:rsidR="00B94BE5" w:rsidRPr="006A1F60" w:rsidRDefault="00B94BE5" w:rsidP="00ED64B7">
      <w:pPr>
        <w:pStyle w:val="Bezmezer"/>
        <w:jc w:val="center"/>
        <w:rPr>
          <w:sz w:val="28"/>
          <w:szCs w:val="28"/>
        </w:rPr>
      </w:pPr>
      <w:r w:rsidRPr="006A1F60">
        <w:rPr>
          <w:sz w:val="28"/>
          <w:szCs w:val="28"/>
        </w:rPr>
        <w:t xml:space="preserve">--------------------------------------------------------------------------------------------------------- </w:t>
      </w:r>
    </w:p>
    <w:p w14:paraId="54D48275" w14:textId="41387CD0" w:rsidR="00B94BE5" w:rsidRDefault="00B94BE5" w:rsidP="00B94BE5">
      <w:pPr>
        <w:pStyle w:val="Bezmezer"/>
        <w:rPr>
          <w:sz w:val="24"/>
          <w:szCs w:val="24"/>
        </w:rPr>
      </w:pPr>
      <w:r w:rsidRPr="006A1F60">
        <w:rPr>
          <w:sz w:val="24"/>
          <w:szCs w:val="24"/>
        </w:rPr>
        <w:t>Přítomni:</w:t>
      </w:r>
      <w:r w:rsidRPr="006A1F60">
        <w:rPr>
          <w:sz w:val="24"/>
          <w:szCs w:val="24"/>
        </w:rPr>
        <w:tab/>
      </w:r>
      <w:r w:rsidR="00C164DD">
        <w:rPr>
          <w:sz w:val="24"/>
          <w:szCs w:val="24"/>
        </w:rPr>
        <w:t xml:space="preserve">členové výboru </w:t>
      </w:r>
      <w:r w:rsidRPr="006A1F60">
        <w:rPr>
          <w:sz w:val="24"/>
          <w:szCs w:val="24"/>
        </w:rPr>
        <w:t>M.Zeman, M.Solich</w:t>
      </w:r>
      <w:r w:rsidR="00C164DD">
        <w:rPr>
          <w:sz w:val="24"/>
          <w:szCs w:val="24"/>
        </w:rPr>
        <w:t xml:space="preserve"> (sekretář)</w:t>
      </w:r>
      <w:r w:rsidRPr="006A1F60">
        <w:rPr>
          <w:sz w:val="24"/>
          <w:szCs w:val="24"/>
        </w:rPr>
        <w:t xml:space="preserve">, M.Píša, </w:t>
      </w:r>
      <w:r w:rsidR="008F184C" w:rsidRPr="006A1F60">
        <w:rPr>
          <w:sz w:val="24"/>
          <w:szCs w:val="24"/>
        </w:rPr>
        <w:t>F.Dejnožka</w:t>
      </w:r>
      <w:r w:rsidR="00C164DD">
        <w:rPr>
          <w:sz w:val="24"/>
          <w:szCs w:val="24"/>
        </w:rPr>
        <w:t>,</w:t>
      </w:r>
    </w:p>
    <w:p w14:paraId="4F04CADD" w14:textId="2F191BF8" w:rsidR="00C15CCD" w:rsidRPr="006A1F60" w:rsidRDefault="00C15CCD" w:rsidP="00B94BE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r w:rsidR="00C164DD">
        <w:rPr>
          <w:sz w:val="24"/>
          <w:szCs w:val="24"/>
        </w:rPr>
        <w:tab/>
      </w:r>
      <w:r w:rsidR="008F1207">
        <w:rPr>
          <w:sz w:val="24"/>
          <w:szCs w:val="24"/>
        </w:rPr>
        <w:t>J. Vysoký</w:t>
      </w:r>
    </w:p>
    <w:p w14:paraId="75FF1C91" w14:textId="1A644360" w:rsidR="00B94BE5" w:rsidRPr="006A1F60" w:rsidRDefault="00B94BE5" w:rsidP="00B94BE5">
      <w:pPr>
        <w:pStyle w:val="Bezmezer"/>
        <w:rPr>
          <w:sz w:val="24"/>
          <w:szCs w:val="24"/>
        </w:rPr>
      </w:pPr>
      <w:r w:rsidRPr="006A1F60">
        <w:rPr>
          <w:sz w:val="24"/>
          <w:szCs w:val="24"/>
        </w:rPr>
        <w:t>Host:</w:t>
      </w:r>
      <w:r w:rsidRPr="006A1F60">
        <w:rPr>
          <w:sz w:val="24"/>
          <w:szCs w:val="24"/>
        </w:rPr>
        <w:tab/>
      </w:r>
      <w:r w:rsidRPr="006A1F60">
        <w:rPr>
          <w:sz w:val="24"/>
          <w:szCs w:val="24"/>
        </w:rPr>
        <w:tab/>
        <w:t>V.Daňo</w:t>
      </w:r>
      <w:r w:rsidR="00F44994">
        <w:rPr>
          <w:sz w:val="24"/>
          <w:szCs w:val="24"/>
        </w:rPr>
        <w:t>. L. Drábek</w:t>
      </w:r>
    </w:p>
    <w:p w14:paraId="2B7B336E" w14:textId="3070C593" w:rsidR="00B94BE5" w:rsidRPr="006A1F60" w:rsidRDefault="00B94BE5" w:rsidP="00B94BE5">
      <w:pPr>
        <w:pStyle w:val="Bezmezer"/>
        <w:rPr>
          <w:sz w:val="24"/>
          <w:szCs w:val="24"/>
        </w:rPr>
      </w:pPr>
    </w:p>
    <w:p w14:paraId="156451C5" w14:textId="0635DEC5" w:rsidR="00C164DD" w:rsidRDefault="006A1F60" w:rsidP="00C164DD">
      <w:pPr>
        <w:pStyle w:val="Bezmezer"/>
        <w:jc w:val="both"/>
        <w:rPr>
          <w:sz w:val="24"/>
          <w:szCs w:val="24"/>
        </w:rPr>
      </w:pPr>
      <w:r w:rsidRPr="006A1F60">
        <w:rPr>
          <w:sz w:val="24"/>
          <w:szCs w:val="24"/>
        </w:rPr>
        <w:t xml:space="preserve">Byly projednány/diskutovány </w:t>
      </w:r>
      <w:r w:rsidR="00467B11">
        <w:rPr>
          <w:sz w:val="24"/>
          <w:szCs w:val="24"/>
        </w:rPr>
        <w:t xml:space="preserve">níže uvedené body. </w:t>
      </w:r>
    </w:p>
    <w:p w14:paraId="067F3DA9" w14:textId="0E36D213" w:rsidR="00706325" w:rsidRPr="006A1F60" w:rsidRDefault="006A1F60" w:rsidP="00C15CCD">
      <w:pPr>
        <w:pStyle w:val="Bezmezer"/>
        <w:rPr>
          <w:sz w:val="24"/>
          <w:szCs w:val="24"/>
        </w:rPr>
      </w:pPr>
      <w:r w:rsidRPr="006A1F60">
        <w:rPr>
          <w:sz w:val="24"/>
          <w:szCs w:val="24"/>
        </w:rPr>
        <w:t xml:space="preserve"> </w:t>
      </w:r>
    </w:p>
    <w:p w14:paraId="70743C96" w14:textId="7152D2DB" w:rsidR="008F1207" w:rsidRPr="00DD5023" w:rsidRDefault="00221257" w:rsidP="00221257">
      <w:pPr>
        <w:pStyle w:val="Bezmezer"/>
        <w:jc w:val="both"/>
        <w:rPr>
          <w:sz w:val="24"/>
          <w:szCs w:val="24"/>
          <w:u w:val="single"/>
        </w:rPr>
      </w:pPr>
      <w:r w:rsidRPr="00DD5023">
        <w:rPr>
          <w:sz w:val="24"/>
          <w:szCs w:val="24"/>
          <w:u w:val="single"/>
        </w:rPr>
        <w:t xml:space="preserve">1/ </w:t>
      </w:r>
      <w:r w:rsidR="008F1207" w:rsidRPr="00DD5023">
        <w:rPr>
          <w:sz w:val="24"/>
          <w:szCs w:val="24"/>
          <w:u w:val="single"/>
        </w:rPr>
        <w:t>Muži A a jeho režim</w:t>
      </w:r>
    </w:p>
    <w:p w14:paraId="24C3C7EB" w14:textId="58F4E029" w:rsidR="00221257" w:rsidRDefault="008F1207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Fanda Dejnožka informoval členy výboru o dalším režimu kategorie Muži A. Muži A nadále pokračují pod názvem Stará Garda (odsouhlaseno výborem</w:t>
      </w:r>
      <w:r w:rsidR="00786CF0">
        <w:rPr>
          <w:sz w:val="24"/>
          <w:szCs w:val="24"/>
        </w:rPr>
        <w:t>, zkratka SG</w:t>
      </w:r>
      <w:r>
        <w:rPr>
          <w:sz w:val="24"/>
          <w:szCs w:val="24"/>
        </w:rPr>
        <w:t xml:space="preserve">), nemají pro ročník 2025/2026 přihlášenu žádnou soutěž, trénovat budou celoročně na spodním hřišti v úterý s tím, že nebudou potřebovat kabinu, lajnování, úklid, pomůcky ani světla. V případě potřeby řešit vše jako dosud – s Pepou Jedličkou </w:t>
      </w:r>
      <w:r w:rsidR="00FE2521">
        <w:rPr>
          <w:sz w:val="24"/>
          <w:szCs w:val="24"/>
        </w:rPr>
        <w:t>c</w:t>
      </w:r>
      <w:r>
        <w:rPr>
          <w:sz w:val="24"/>
          <w:szCs w:val="24"/>
        </w:rPr>
        <w:t>oby vedoucím týmu anebo přímo s Fandou. Přestupy si bude řešit Fanda sám, stran hráčů, kteří budou i nadále hrát za vysocké Muže (1.B třída)</w:t>
      </w:r>
      <w:r w:rsidR="00FE2521">
        <w:rPr>
          <w:sz w:val="24"/>
          <w:szCs w:val="24"/>
        </w:rPr>
        <w:t>,</w:t>
      </w:r>
      <w:r>
        <w:rPr>
          <w:sz w:val="24"/>
          <w:szCs w:val="24"/>
        </w:rPr>
        <w:t xml:space="preserve"> se domluví s Mírou Píšou. </w:t>
      </w:r>
    </w:p>
    <w:p w14:paraId="35A5CE44" w14:textId="77777777" w:rsidR="00580CDA" w:rsidRDefault="00580CDA" w:rsidP="00221257">
      <w:pPr>
        <w:pStyle w:val="Bezmezer"/>
        <w:jc w:val="both"/>
        <w:rPr>
          <w:sz w:val="24"/>
          <w:szCs w:val="24"/>
        </w:rPr>
      </w:pPr>
    </w:p>
    <w:p w14:paraId="067FFB19" w14:textId="69FD2BD8" w:rsidR="008F1207" w:rsidRPr="006A1F60" w:rsidRDefault="008F1207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Přihlášení případné soutěže v dalším ročníku bude řešeno později</w:t>
      </w:r>
      <w:r w:rsidR="00580CDA">
        <w:rPr>
          <w:sz w:val="24"/>
          <w:szCs w:val="24"/>
        </w:rPr>
        <w:t xml:space="preserve">. </w:t>
      </w:r>
      <w:r w:rsidR="00FE2521">
        <w:rPr>
          <w:sz w:val="24"/>
          <w:szCs w:val="24"/>
        </w:rPr>
        <w:t>Užívanou kabinu</w:t>
      </w:r>
      <w:r w:rsidR="00786CF0">
        <w:rPr>
          <w:sz w:val="24"/>
          <w:szCs w:val="24"/>
        </w:rPr>
        <w:t xml:space="preserve"> tým</w:t>
      </w:r>
      <w:r w:rsidR="00580CDA">
        <w:rPr>
          <w:sz w:val="24"/>
          <w:szCs w:val="24"/>
        </w:rPr>
        <w:t xml:space="preserve"> vyklidí, svoje věci si odvezou.</w:t>
      </w:r>
    </w:p>
    <w:p w14:paraId="484690DB" w14:textId="77777777" w:rsidR="00580CDA" w:rsidRDefault="00580CDA" w:rsidP="00221257">
      <w:pPr>
        <w:pStyle w:val="Bezmezer"/>
        <w:jc w:val="both"/>
        <w:rPr>
          <w:sz w:val="24"/>
          <w:szCs w:val="24"/>
        </w:rPr>
      </w:pPr>
    </w:p>
    <w:p w14:paraId="58C05357" w14:textId="47AD3911" w:rsidR="00580CDA" w:rsidRDefault="00580CDA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Fanda bude dál vykonávat funkci člena výboru (případně do doby, dokud za sebe nesežene náhradu). Případné finanční požadavky </w:t>
      </w:r>
      <w:r w:rsidR="00786CF0">
        <w:rPr>
          <w:sz w:val="24"/>
          <w:szCs w:val="24"/>
        </w:rPr>
        <w:t xml:space="preserve">na Starou gardu </w:t>
      </w:r>
      <w:r>
        <w:rPr>
          <w:sz w:val="24"/>
          <w:szCs w:val="24"/>
        </w:rPr>
        <w:t>řešit s Pepou Jedličkou či Fandou.</w:t>
      </w:r>
    </w:p>
    <w:p w14:paraId="650F429E" w14:textId="77777777" w:rsidR="00580CDA" w:rsidRDefault="00580CDA" w:rsidP="00221257">
      <w:pPr>
        <w:pStyle w:val="Bezmezer"/>
        <w:jc w:val="both"/>
        <w:rPr>
          <w:sz w:val="24"/>
          <w:szCs w:val="24"/>
        </w:rPr>
      </w:pPr>
    </w:p>
    <w:p w14:paraId="1A51A897" w14:textId="0C2107A3" w:rsidR="008F1207" w:rsidRDefault="008F1207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Výbor toto vzdal na vědomí. </w:t>
      </w:r>
      <w:r w:rsidR="00786CF0">
        <w:rPr>
          <w:sz w:val="24"/>
          <w:szCs w:val="24"/>
        </w:rPr>
        <w:t xml:space="preserve"> </w:t>
      </w:r>
      <w:r>
        <w:rPr>
          <w:sz w:val="24"/>
          <w:szCs w:val="24"/>
        </w:rPr>
        <w:t>Sekretář v tomto směru opraví text do Vysockého zpravodaje.</w:t>
      </w:r>
    </w:p>
    <w:p w14:paraId="034F1ABE" w14:textId="77777777" w:rsidR="008F1207" w:rsidRDefault="008F1207" w:rsidP="00221257">
      <w:pPr>
        <w:pStyle w:val="Bezmezer"/>
        <w:jc w:val="both"/>
        <w:rPr>
          <w:sz w:val="24"/>
          <w:szCs w:val="24"/>
        </w:rPr>
      </w:pPr>
    </w:p>
    <w:p w14:paraId="1DDCD822" w14:textId="11700CA1" w:rsidR="008F1207" w:rsidRPr="00DD5023" w:rsidRDefault="008F1207" w:rsidP="00221257">
      <w:pPr>
        <w:pStyle w:val="Bezmezer"/>
        <w:jc w:val="both"/>
        <w:rPr>
          <w:sz w:val="24"/>
          <w:szCs w:val="24"/>
          <w:u w:val="single"/>
        </w:rPr>
      </w:pPr>
      <w:r w:rsidRPr="00DD5023">
        <w:rPr>
          <w:sz w:val="24"/>
          <w:szCs w:val="24"/>
          <w:u w:val="single"/>
        </w:rPr>
        <w:t xml:space="preserve">2/ </w:t>
      </w:r>
      <w:r w:rsidR="00580CDA" w:rsidRPr="00DD5023">
        <w:rPr>
          <w:sz w:val="24"/>
          <w:szCs w:val="24"/>
          <w:u w:val="single"/>
        </w:rPr>
        <w:t>Navazující věci</w:t>
      </w:r>
    </w:p>
    <w:p w14:paraId="6622B23B" w14:textId="0F4C6E03" w:rsidR="00786CF0" w:rsidRDefault="00580CDA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Muži - tréninky zůstávají út/čt (začínají 15.7.), uvolněné termíny po/st/pá využijí velké formy. Sekretář vyrozumí trenéry příslušných kategorií.  </w:t>
      </w:r>
    </w:p>
    <w:p w14:paraId="5AB457EE" w14:textId="77777777" w:rsidR="00786CF0" w:rsidRDefault="00786CF0" w:rsidP="00221257">
      <w:pPr>
        <w:pStyle w:val="Bezmezer"/>
        <w:jc w:val="both"/>
        <w:rPr>
          <w:sz w:val="24"/>
          <w:szCs w:val="24"/>
        </w:rPr>
      </w:pPr>
    </w:p>
    <w:p w14:paraId="75A41E76" w14:textId="5C1C7B6A" w:rsidR="00786CF0" w:rsidRDefault="00580CDA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Muži – v 1.B třídě je povinností mí „klubového rozhodčího“. Tým, který jej nemá, je postihován pokutou 5 tis Kč za polovinu sezóny. Aktuálně jej nemáme, Míra Píša řeší.</w:t>
      </w:r>
    </w:p>
    <w:p w14:paraId="2B9AFE6D" w14:textId="77777777" w:rsidR="00786CF0" w:rsidRDefault="00786CF0" w:rsidP="00221257">
      <w:pPr>
        <w:pStyle w:val="Bezmezer"/>
        <w:jc w:val="both"/>
        <w:rPr>
          <w:sz w:val="24"/>
          <w:szCs w:val="24"/>
        </w:rPr>
      </w:pPr>
    </w:p>
    <w:p w14:paraId="789C1D24" w14:textId="16864CFB" w:rsidR="00580CDA" w:rsidRPr="00DD5023" w:rsidRDefault="00580CDA" w:rsidP="00221257">
      <w:pPr>
        <w:pStyle w:val="Bezmezer"/>
        <w:jc w:val="both"/>
        <w:rPr>
          <w:sz w:val="24"/>
          <w:szCs w:val="24"/>
          <w:u w:val="single"/>
        </w:rPr>
      </w:pPr>
      <w:r w:rsidRPr="00DD5023">
        <w:rPr>
          <w:sz w:val="24"/>
          <w:szCs w:val="24"/>
          <w:u w:val="single"/>
        </w:rPr>
        <w:t>3/ Různé</w:t>
      </w:r>
    </w:p>
    <w:p w14:paraId="7FF18902" w14:textId="3FFBEADC" w:rsidR="00580CDA" w:rsidRDefault="00580CDA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-s ohledem na posvícení 30.8.</w:t>
      </w:r>
      <w:r w:rsidR="00786CF0">
        <w:rPr>
          <w:sz w:val="24"/>
          <w:szCs w:val="24"/>
        </w:rPr>
        <w:t xml:space="preserve"> a jeho program </w:t>
      </w:r>
      <w:r>
        <w:rPr>
          <w:sz w:val="24"/>
          <w:szCs w:val="24"/>
        </w:rPr>
        <w:t xml:space="preserve">je třeba přeložit </w:t>
      </w:r>
      <w:r w:rsidR="00786CF0">
        <w:rPr>
          <w:sz w:val="24"/>
          <w:szCs w:val="24"/>
        </w:rPr>
        <w:t xml:space="preserve">domácí </w:t>
      </w:r>
      <w:r>
        <w:rPr>
          <w:sz w:val="24"/>
          <w:szCs w:val="24"/>
        </w:rPr>
        <w:t>zápas Mužů již na 14,00 hod (původní termín 17 hod), zajistí sekretář přes hlášenky</w:t>
      </w:r>
    </w:p>
    <w:p w14:paraId="16988CF2" w14:textId="3E6DE2D2" w:rsidR="00580CDA" w:rsidRDefault="00580CDA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-dodat jména do ankety pro Galavečer – sezóna 2024/2025 – zajistí Dejnožka/Jedlička </w:t>
      </w:r>
    </w:p>
    <w:p w14:paraId="32CDFC03" w14:textId="52C485BD" w:rsidR="00580CDA" w:rsidRDefault="00580CDA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D5023">
        <w:rPr>
          <w:sz w:val="24"/>
          <w:szCs w:val="24"/>
        </w:rPr>
        <w:t xml:space="preserve">dotace od obce budou pro příští rok děleny rovným dílem, stejně tak náklady (část prostředků pro Muže bude sloužit pro zajištění činnosti Staré gardy – Fanda Dejnožka se domluví s Mírou Píšou) </w:t>
      </w:r>
    </w:p>
    <w:p w14:paraId="7D23AC03" w14:textId="2A8A6AFE" w:rsidR="00221257" w:rsidRDefault="00DD5023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-nabídku kamer od svazu na snímání zápasu 1.B třídy nevyužijeme</w:t>
      </w:r>
    </w:p>
    <w:p w14:paraId="7DBA9A28" w14:textId="58A1503B" w:rsidR="00FE2521" w:rsidRDefault="00FE2521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-Vláda Daňo zajistí přidělání klíčů od kabiny Mužů – budou nově využívat i velké formy</w:t>
      </w:r>
      <w:r w:rsidR="00786CF0">
        <w:rPr>
          <w:sz w:val="24"/>
          <w:szCs w:val="24"/>
        </w:rPr>
        <w:t>, aby se uvolnily buňky pro malé formy</w:t>
      </w:r>
    </w:p>
    <w:p w14:paraId="4BCA2D65" w14:textId="4A03AC19" w:rsidR="00FE2521" w:rsidRDefault="00786CF0" w:rsidP="0022125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F7FD2">
        <w:rPr>
          <w:sz w:val="24"/>
          <w:szCs w:val="24"/>
        </w:rPr>
        <w:t>vápna před bránami jsou opravena, do 31.7.se nesmí používat</w:t>
      </w:r>
    </w:p>
    <w:p w14:paraId="3296CB98" w14:textId="77777777" w:rsidR="00786CF0" w:rsidRDefault="00786CF0" w:rsidP="00221257">
      <w:pPr>
        <w:pStyle w:val="Bezmezer"/>
        <w:jc w:val="both"/>
        <w:rPr>
          <w:sz w:val="24"/>
          <w:szCs w:val="24"/>
        </w:rPr>
      </w:pPr>
    </w:p>
    <w:p w14:paraId="1CD63F58" w14:textId="7AB8EC3C" w:rsidR="00DD5023" w:rsidRDefault="00221257" w:rsidP="00221257">
      <w:pPr>
        <w:pStyle w:val="Bezmezer"/>
        <w:jc w:val="both"/>
        <w:rPr>
          <w:sz w:val="24"/>
          <w:szCs w:val="24"/>
        </w:rPr>
      </w:pPr>
      <w:r w:rsidRPr="00CD3CDB">
        <w:rPr>
          <w:sz w:val="24"/>
          <w:szCs w:val="24"/>
        </w:rPr>
        <w:tab/>
      </w:r>
      <w:r w:rsidRPr="00CD3CDB">
        <w:rPr>
          <w:sz w:val="24"/>
          <w:szCs w:val="24"/>
        </w:rPr>
        <w:tab/>
      </w:r>
      <w:r w:rsidRPr="00CD3CDB">
        <w:rPr>
          <w:sz w:val="24"/>
          <w:szCs w:val="24"/>
        </w:rPr>
        <w:tab/>
      </w:r>
      <w:r w:rsidRPr="00CD3CDB">
        <w:rPr>
          <w:sz w:val="24"/>
          <w:szCs w:val="24"/>
        </w:rPr>
        <w:tab/>
      </w:r>
      <w:r w:rsidRPr="00CD3CDB">
        <w:rPr>
          <w:sz w:val="24"/>
          <w:szCs w:val="24"/>
        </w:rPr>
        <w:tab/>
      </w:r>
      <w:r w:rsidRPr="00CD3CDB">
        <w:rPr>
          <w:sz w:val="24"/>
          <w:szCs w:val="24"/>
        </w:rPr>
        <w:tab/>
      </w:r>
      <w:r w:rsidRPr="00CD3CDB">
        <w:rPr>
          <w:sz w:val="24"/>
          <w:szCs w:val="24"/>
        </w:rPr>
        <w:tab/>
      </w:r>
      <w:r w:rsidRPr="00CD3C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D3CDB">
        <w:rPr>
          <w:sz w:val="24"/>
          <w:szCs w:val="24"/>
        </w:rPr>
        <w:t>FK Vysoká n/L. z.s.</w:t>
      </w:r>
    </w:p>
    <w:p w14:paraId="2B04A264" w14:textId="75FB86B4" w:rsidR="00221257" w:rsidRPr="00CD3CDB" w:rsidRDefault="00221257" w:rsidP="00221257">
      <w:pPr>
        <w:pStyle w:val="Bezmezer"/>
        <w:jc w:val="both"/>
        <w:rPr>
          <w:sz w:val="24"/>
          <w:szCs w:val="24"/>
        </w:rPr>
      </w:pPr>
      <w:r w:rsidRPr="00CD3CDB">
        <w:rPr>
          <w:sz w:val="24"/>
          <w:szCs w:val="24"/>
        </w:rPr>
        <w:t xml:space="preserve">Výbor ukončen </w:t>
      </w:r>
      <w:r w:rsidR="008F1207">
        <w:rPr>
          <w:sz w:val="24"/>
          <w:szCs w:val="24"/>
        </w:rPr>
        <w:t>18</w:t>
      </w:r>
      <w:r w:rsidRPr="00CD3CDB">
        <w:rPr>
          <w:sz w:val="24"/>
          <w:szCs w:val="24"/>
        </w:rPr>
        <w:t>,</w:t>
      </w:r>
      <w:r w:rsidR="008F1207">
        <w:rPr>
          <w:sz w:val="24"/>
          <w:szCs w:val="24"/>
        </w:rPr>
        <w:t>3</w:t>
      </w:r>
      <w:r w:rsidR="00E8170D">
        <w:rPr>
          <w:sz w:val="24"/>
          <w:szCs w:val="24"/>
        </w:rPr>
        <w:t xml:space="preserve">0 </w:t>
      </w:r>
      <w:r w:rsidRPr="00CD3CDB">
        <w:rPr>
          <w:sz w:val="24"/>
          <w:szCs w:val="24"/>
        </w:rPr>
        <w:t>hod.</w:t>
      </w:r>
      <w:r>
        <w:rPr>
          <w:sz w:val="24"/>
          <w:szCs w:val="24"/>
        </w:rPr>
        <w:t xml:space="preserve"> </w:t>
      </w:r>
      <w:r w:rsidR="00786CF0">
        <w:rPr>
          <w:sz w:val="24"/>
          <w:szCs w:val="24"/>
        </w:rPr>
        <w:t xml:space="preserve">Další schůze dle potřeby. </w:t>
      </w:r>
    </w:p>
    <w:p w14:paraId="5471BAB2" w14:textId="77777777" w:rsidR="00E8170D" w:rsidRDefault="00E8170D" w:rsidP="00E8170D">
      <w:pPr>
        <w:pStyle w:val="Bezmezer"/>
        <w:jc w:val="both"/>
        <w:rPr>
          <w:sz w:val="24"/>
          <w:szCs w:val="24"/>
        </w:rPr>
      </w:pPr>
    </w:p>
    <w:p w14:paraId="6BD6A886" w14:textId="43C76B72" w:rsidR="00221257" w:rsidRPr="00CD3CDB" w:rsidRDefault="00221257" w:rsidP="00E8170D">
      <w:pPr>
        <w:pStyle w:val="Bezmezer"/>
        <w:jc w:val="both"/>
        <w:rPr>
          <w:sz w:val="24"/>
          <w:szCs w:val="24"/>
        </w:rPr>
      </w:pPr>
      <w:r w:rsidRPr="00CD3CDB">
        <w:rPr>
          <w:sz w:val="24"/>
          <w:szCs w:val="24"/>
        </w:rPr>
        <w:t>Zapsal M.Solich</w:t>
      </w:r>
    </w:p>
    <w:sectPr w:rsidR="00221257" w:rsidRPr="00CD3CDB" w:rsidSect="0008520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324A"/>
    <w:multiLevelType w:val="hybridMultilevel"/>
    <w:tmpl w:val="A1ACD2C8"/>
    <w:lvl w:ilvl="0" w:tplc="5156B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05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E5"/>
    <w:rsid w:val="0004318D"/>
    <w:rsid w:val="0008520F"/>
    <w:rsid w:val="000F377A"/>
    <w:rsid w:val="0012339C"/>
    <w:rsid w:val="0015683B"/>
    <w:rsid w:val="001F0F93"/>
    <w:rsid w:val="00221257"/>
    <w:rsid w:val="0025010A"/>
    <w:rsid w:val="00281DA7"/>
    <w:rsid w:val="002A4B04"/>
    <w:rsid w:val="002C4BF7"/>
    <w:rsid w:val="00335C21"/>
    <w:rsid w:val="00351BAD"/>
    <w:rsid w:val="0036578E"/>
    <w:rsid w:val="00384A10"/>
    <w:rsid w:val="003B3402"/>
    <w:rsid w:val="003C0B9C"/>
    <w:rsid w:val="003F12AF"/>
    <w:rsid w:val="003F7FD2"/>
    <w:rsid w:val="00467B11"/>
    <w:rsid w:val="0049368B"/>
    <w:rsid w:val="00504CEE"/>
    <w:rsid w:val="00580CDA"/>
    <w:rsid w:val="005B6FAA"/>
    <w:rsid w:val="005F6FCA"/>
    <w:rsid w:val="006173CD"/>
    <w:rsid w:val="006542C3"/>
    <w:rsid w:val="006A1F60"/>
    <w:rsid w:val="00704285"/>
    <w:rsid w:val="00706325"/>
    <w:rsid w:val="00786CF0"/>
    <w:rsid w:val="007C18E2"/>
    <w:rsid w:val="008014C5"/>
    <w:rsid w:val="008217A9"/>
    <w:rsid w:val="00834B56"/>
    <w:rsid w:val="008F1207"/>
    <w:rsid w:val="008F184C"/>
    <w:rsid w:val="008F6EC9"/>
    <w:rsid w:val="00954C5C"/>
    <w:rsid w:val="00985413"/>
    <w:rsid w:val="00A36780"/>
    <w:rsid w:val="00A757A5"/>
    <w:rsid w:val="00AB1856"/>
    <w:rsid w:val="00AB2699"/>
    <w:rsid w:val="00B16EB0"/>
    <w:rsid w:val="00B261C5"/>
    <w:rsid w:val="00B5564B"/>
    <w:rsid w:val="00B760CC"/>
    <w:rsid w:val="00B77242"/>
    <w:rsid w:val="00B94BE5"/>
    <w:rsid w:val="00C15CCD"/>
    <w:rsid w:val="00C164DD"/>
    <w:rsid w:val="00C16D96"/>
    <w:rsid w:val="00C93F01"/>
    <w:rsid w:val="00CB668A"/>
    <w:rsid w:val="00CD0A69"/>
    <w:rsid w:val="00CD3CDB"/>
    <w:rsid w:val="00DB043B"/>
    <w:rsid w:val="00DB77C2"/>
    <w:rsid w:val="00DD5023"/>
    <w:rsid w:val="00E04F75"/>
    <w:rsid w:val="00E1575E"/>
    <w:rsid w:val="00E24D87"/>
    <w:rsid w:val="00E47BDF"/>
    <w:rsid w:val="00E556E8"/>
    <w:rsid w:val="00E60FCE"/>
    <w:rsid w:val="00E8170D"/>
    <w:rsid w:val="00E9289A"/>
    <w:rsid w:val="00EC5D5D"/>
    <w:rsid w:val="00ED41BC"/>
    <w:rsid w:val="00ED64B7"/>
    <w:rsid w:val="00F13644"/>
    <w:rsid w:val="00F4117E"/>
    <w:rsid w:val="00F44994"/>
    <w:rsid w:val="00F83CCF"/>
    <w:rsid w:val="00FB7327"/>
    <w:rsid w:val="00FE2521"/>
    <w:rsid w:val="00F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99ED"/>
  <w15:chartTrackingRefBased/>
  <w15:docId w15:val="{7F002D52-F012-4CC1-8FF6-45DCAF24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4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solich.michal@outlook.cz</dc:creator>
  <cp:keywords/>
  <dc:description/>
  <cp:lastModifiedBy>Michal Pravo</cp:lastModifiedBy>
  <cp:revision>2</cp:revision>
  <cp:lastPrinted>2025-04-04T11:50:00Z</cp:lastPrinted>
  <dcterms:created xsi:type="dcterms:W3CDTF">2025-07-14T10:21:00Z</dcterms:created>
  <dcterms:modified xsi:type="dcterms:W3CDTF">2025-07-14T10:21:00Z</dcterms:modified>
</cp:coreProperties>
</file>